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6" w:rsidRDefault="00A20756" w:rsidP="00A2075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1A64C04" wp14:editId="43BF3249">
            <wp:simplePos x="0" y="0"/>
            <wp:positionH relativeFrom="column">
              <wp:posOffset>304800</wp:posOffset>
            </wp:positionH>
            <wp:positionV relativeFrom="paragraph">
              <wp:posOffset>-419100</wp:posOffset>
            </wp:positionV>
            <wp:extent cx="4410075" cy="55118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56" w:rsidRDefault="00A20756" w:rsidP="00A20756">
      <w:pPr>
        <w:spacing w:after="0" w:line="240" w:lineRule="auto"/>
        <w:rPr>
          <w:rFonts w:ascii="Corbel" w:hAnsi="Corbel"/>
          <w:color w:val="FFFFFF" w:themeColor="background1"/>
          <w:sz w:val="44"/>
          <w:szCs w:val="44"/>
        </w:rPr>
      </w:pPr>
      <w:r>
        <w:rPr>
          <w:rFonts w:ascii="Arial" w:eastAsia="Times New Roman" w:hAnsi="Arial" w:cs="Arial"/>
          <w:noProof/>
          <w:color w:val="002B5C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D84D4" wp14:editId="45BD9986">
                <wp:simplePos x="0" y="0"/>
                <wp:positionH relativeFrom="column">
                  <wp:posOffset>-1303020</wp:posOffset>
                </wp:positionH>
                <wp:positionV relativeFrom="paragraph">
                  <wp:posOffset>238760</wp:posOffset>
                </wp:positionV>
                <wp:extent cx="8201025" cy="609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F8B"/>
                            </a:gs>
                            <a:gs pos="50000">
                              <a:srgbClr val="00A0D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A0DF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2.6pt;margin-top:18.8pt;width:645.75pt;height:4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" fillcolor="#005f8b" stroked="f" strokeweight="2pt">
                <v:fill color2="#00a7f0" rotate="t" angle="90" colors="0 #005f8b;.5 #008cc9;1 #00a7f0" focus="100%" type="gradient"/>
              </v:rect>
            </w:pict>
          </mc:Fallback>
        </mc:AlternateContent>
      </w:r>
    </w:p>
    <w:p w:rsidR="00A20756" w:rsidRPr="00A20756" w:rsidRDefault="009100C1" w:rsidP="00BA73D1">
      <w:pPr>
        <w:spacing w:after="0" w:line="240" w:lineRule="auto"/>
        <w:jc w:val="center"/>
        <w:rPr>
          <w:rFonts w:ascii="Corbel" w:hAnsi="Corbel"/>
          <w:b/>
          <w:color w:val="FFFFFF" w:themeColor="background1"/>
          <w:sz w:val="44"/>
          <w:szCs w:val="44"/>
        </w:rPr>
      </w:pPr>
      <w:r>
        <w:rPr>
          <w:rFonts w:ascii="Corbel" w:hAnsi="Corbel"/>
          <w:b/>
          <w:color w:val="FFFFFF" w:themeColor="background1"/>
          <w:sz w:val="44"/>
          <w:szCs w:val="44"/>
        </w:rPr>
        <w:t>Board of Directors Informational Packet</w:t>
      </w:r>
    </w:p>
    <w:p w:rsidR="00A20756" w:rsidRDefault="00A20756" w:rsidP="00A20756">
      <w:pPr>
        <w:spacing w:after="0" w:line="240" w:lineRule="auto"/>
      </w:pPr>
    </w:p>
    <w:p w:rsidR="00A20756" w:rsidRDefault="00A20756" w:rsidP="00A20756">
      <w:pPr>
        <w:spacing w:after="0" w:line="280" w:lineRule="exact"/>
        <w:rPr>
          <w:rFonts w:ascii="Corbel" w:hAnsi="Corbel"/>
        </w:rPr>
      </w:pPr>
    </w:p>
    <w:p w:rsidR="00E436D8" w:rsidRDefault="00E436D8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9100C1" w:rsidRDefault="009100C1" w:rsidP="00E436D8">
      <w:pPr>
        <w:spacing w:after="0" w:line="280" w:lineRule="exact"/>
        <w:rPr>
          <w:rFonts w:ascii="Corbel" w:hAnsi="Corbel"/>
          <w:b/>
        </w:rPr>
      </w:pPr>
    </w:p>
    <w:p w:rsidR="005A6FD0" w:rsidRDefault="009100C1" w:rsidP="009100C1">
      <w:pPr>
        <w:pStyle w:val="ListParagraph"/>
        <w:spacing w:after="240" w:line="240" w:lineRule="auto"/>
        <w:ind w:left="0"/>
        <w:jc w:val="center"/>
        <w:rPr>
          <w:rFonts w:ascii="Corbel" w:hAnsi="Corbel"/>
          <w:sz w:val="24"/>
          <w:szCs w:val="24"/>
        </w:rPr>
      </w:pPr>
      <w:r>
        <w:rPr>
          <w:noProof/>
        </w:rPr>
        <w:drawing>
          <wp:inline distT="0" distB="0" distL="0" distR="0">
            <wp:extent cx="4283021" cy="3609975"/>
            <wp:effectExtent l="171450" t="171450" r="194310" b="2000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21" cy="3609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8540E" w:rsidRDefault="0028540E" w:rsidP="009100C1">
      <w:pPr>
        <w:pStyle w:val="ListParagraph"/>
        <w:spacing w:after="240" w:line="240" w:lineRule="auto"/>
        <w:ind w:left="0"/>
        <w:jc w:val="center"/>
        <w:rPr>
          <w:rFonts w:ascii="Corbel" w:hAnsi="Corbel"/>
          <w:sz w:val="24"/>
          <w:szCs w:val="24"/>
        </w:rPr>
      </w:pPr>
    </w:p>
    <w:p w:rsidR="0028540E" w:rsidRDefault="0028540E" w:rsidP="009100C1">
      <w:pPr>
        <w:pStyle w:val="ListParagraph"/>
        <w:spacing w:after="240" w:line="240" w:lineRule="auto"/>
        <w:ind w:left="0"/>
        <w:jc w:val="center"/>
        <w:rPr>
          <w:rFonts w:ascii="Corbel" w:hAnsi="Corbel"/>
          <w:sz w:val="24"/>
          <w:szCs w:val="24"/>
        </w:rPr>
      </w:pPr>
    </w:p>
    <w:p w:rsidR="0028540E" w:rsidRDefault="0028540E" w:rsidP="000C4E2B">
      <w:pPr>
        <w:pStyle w:val="ListParagraph"/>
        <w:spacing w:after="240" w:line="240" w:lineRule="auto"/>
        <w:ind w:left="0"/>
        <w:jc w:val="center"/>
        <w:rPr>
          <w:rFonts w:ascii="Corbel" w:hAnsi="Corbel"/>
          <w:sz w:val="24"/>
          <w:szCs w:val="24"/>
        </w:rPr>
      </w:pPr>
    </w:p>
    <w:p w:rsidR="000C4E2B" w:rsidRDefault="00D610AD" w:rsidP="000C4E2B">
      <w:pPr>
        <w:pStyle w:val="ListParagraph"/>
        <w:spacing w:after="0" w:line="240" w:lineRule="auto"/>
        <w:ind w:left="0"/>
        <w:jc w:val="center"/>
        <w:rPr>
          <w:rFonts w:ascii="Corbel" w:hAnsi="Corbel"/>
          <w:b/>
          <w:color w:val="005F8B"/>
          <w:sz w:val="40"/>
          <w:szCs w:val="40"/>
        </w:rPr>
      </w:pPr>
      <w:r>
        <w:rPr>
          <w:rFonts w:ascii="Corbel" w:hAnsi="Corbel"/>
          <w:b/>
          <w:color w:val="005F8B"/>
          <w:sz w:val="40"/>
          <w:szCs w:val="40"/>
        </w:rPr>
        <w:t>Name</w:t>
      </w:r>
    </w:p>
    <w:p w:rsidR="000C4E2B" w:rsidRPr="000C4E2B" w:rsidRDefault="00D610AD" w:rsidP="000C4E2B">
      <w:pPr>
        <w:pStyle w:val="ListParagraph"/>
        <w:spacing w:after="0" w:line="240" w:lineRule="auto"/>
        <w:ind w:left="0"/>
        <w:jc w:val="center"/>
        <w:rPr>
          <w:rFonts w:ascii="Corbel" w:hAnsi="Corbel"/>
          <w:b/>
          <w:color w:val="005F8B"/>
          <w:sz w:val="32"/>
          <w:szCs w:val="32"/>
        </w:rPr>
      </w:pPr>
      <w:r>
        <w:rPr>
          <w:rFonts w:ascii="Corbel" w:hAnsi="Corbel"/>
          <w:b/>
          <w:color w:val="005F8B"/>
          <w:sz w:val="32"/>
          <w:szCs w:val="32"/>
        </w:rPr>
        <w:t>Officer position if relevant</w:t>
      </w:r>
    </w:p>
    <w:p w:rsidR="0028540E" w:rsidRPr="0028540E" w:rsidRDefault="00D610AD" w:rsidP="000C4E2B">
      <w:pPr>
        <w:pStyle w:val="ListParagraph"/>
        <w:spacing w:after="0" w:line="240" w:lineRule="auto"/>
        <w:ind w:left="0"/>
        <w:jc w:val="center"/>
        <w:rPr>
          <w:rFonts w:ascii="Corbel" w:hAnsi="Corbel"/>
          <w:i/>
          <w:color w:val="005F8B"/>
          <w:sz w:val="28"/>
          <w:szCs w:val="28"/>
        </w:rPr>
      </w:pPr>
      <w:r>
        <w:rPr>
          <w:rFonts w:ascii="Corbel" w:hAnsi="Corbel"/>
          <w:i/>
          <w:color w:val="005F8B"/>
          <w:sz w:val="28"/>
          <w:szCs w:val="28"/>
        </w:rPr>
        <w:t>“</w:t>
      </w:r>
      <w:r w:rsidR="000C4E2B" w:rsidRPr="000C4E2B">
        <w:rPr>
          <w:rFonts w:ascii="Corbel" w:hAnsi="Corbel"/>
          <w:i/>
          <w:color w:val="005F8B"/>
          <w:sz w:val="28"/>
          <w:szCs w:val="28"/>
        </w:rPr>
        <w:t xml:space="preserve">Representing </w:t>
      </w:r>
      <w:r w:rsidR="000C4E2B">
        <w:rPr>
          <w:rFonts w:ascii="Corbel" w:hAnsi="Corbel"/>
          <w:i/>
          <w:color w:val="005F8B"/>
          <w:sz w:val="28"/>
          <w:szCs w:val="28"/>
        </w:rPr>
        <w:t xml:space="preserve">~ </w:t>
      </w:r>
      <w:r>
        <w:rPr>
          <w:rFonts w:ascii="Corbel" w:hAnsi="Corbel"/>
          <w:i/>
          <w:color w:val="005F8B"/>
          <w:sz w:val="28"/>
          <w:szCs w:val="28"/>
        </w:rPr>
        <w:t>XXXX” or “Organization and P</w:t>
      </w:r>
      <w:bookmarkStart w:id="0" w:name="_GoBack"/>
      <w:bookmarkEnd w:id="0"/>
      <w:r>
        <w:rPr>
          <w:rFonts w:ascii="Corbel" w:hAnsi="Corbel"/>
          <w:i/>
          <w:color w:val="005F8B"/>
          <w:sz w:val="28"/>
          <w:szCs w:val="28"/>
        </w:rPr>
        <w:t xml:space="preserve">ositon” </w:t>
      </w:r>
    </w:p>
    <w:sectPr w:rsidR="0028540E" w:rsidRPr="0028540E" w:rsidSect="009532A5">
      <w:footerReference w:type="default" r:id="rId10"/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F9" w:rsidRDefault="009B2CF9" w:rsidP="0078017A">
      <w:pPr>
        <w:spacing w:after="0" w:line="240" w:lineRule="auto"/>
      </w:pPr>
      <w:r>
        <w:separator/>
      </w:r>
    </w:p>
  </w:endnote>
  <w:endnote w:type="continuationSeparator" w:id="0">
    <w:p w:rsidR="009B2CF9" w:rsidRDefault="009B2CF9" w:rsidP="0078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7A" w:rsidRDefault="0078017A" w:rsidP="007801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F9" w:rsidRDefault="009B2CF9" w:rsidP="0078017A">
      <w:pPr>
        <w:spacing w:after="0" w:line="240" w:lineRule="auto"/>
      </w:pPr>
      <w:r>
        <w:separator/>
      </w:r>
    </w:p>
  </w:footnote>
  <w:footnote w:type="continuationSeparator" w:id="0">
    <w:p w:rsidR="009B2CF9" w:rsidRDefault="009B2CF9" w:rsidP="0078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95"/>
    <w:multiLevelType w:val="hybridMultilevel"/>
    <w:tmpl w:val="2A4CEFB0"/>
    <w:lvl w:ilvl="0" w:tplc="54CEDEC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3561"/>
    <w:multiLevelType w:val="hybridMultilevel"/>
    <w:tmpl w:val="FBAA5DFA"/>
    <w:lvl w:ilvl="0" w:tplc="54CE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103"/>
    <w:multiLevelType w:val="hybridMultilevel"/>
    <w:tmpl w:val="5758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2E8"/>
    <w:multiLevelType w:val="hybridMultilevel"/>
    <w:tmpl w:val="C720CA9E"/>
    <w:lvl w:ilvl="0" w:tplc="54CEDEC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40E7"/>
    <w:multiLevelType w:val="hybridMultilevel"/>
    <w:tmpl w:val="5C42ED5C"/>
    <w:lvl w:ilvl="0" w:tplc="B7D4F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F421C"/>
    <w:multiLevelType w:val="hybridMultilevel"/>
    <w:tmpl w:val="B9BE4B40"/>
    <w:lvl w:ilvl="0" w:tplc="C6449578">
      <w:numFmt w:val="bullet"/>
      <w:lvlText w:val="•"/>
      <w:lvlJc w:val="left"/>
      <w:pPr>
        <w:ind w:left="576" w:hanging="216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5BFC"/>
    <w:multiLevelType w:val="hybridMultilevel"/>
    <w:tmpl w:val="09204AD8"/>
    <w:lvl w:ilvl="0" w:tplc="5DACF27C">
      <w:numFmt w:val="bullet"/>
      <w:lvlText w:val="•"/>
      <w:lvlJc w:val="left"/>
      <w:pPr>
        <w:ind w:left="1080" w:hanging="72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1347"/>
    <w:multiLevelType w:val="hybridMultilevel"/>
    <w:tmpl w:val="65D4CE3E"/>
    <w:lvl w:ilvl="0" w:tplc="C6449578">
      <w:numFmt w:val="bullet"/>
      <w:lvlText w:val="•"/>
      <w:lvlJc w:val="left"/>
      <w:pPr>
        <w:ind w:left="576" w:hanging="216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6"/>
    <w:rsid w:val="000C4E2B"/>
    <w:rsid w:val="0027399E"/>
    <w:rsid w:val="0028540E"/>
    <w:rsid w:val="002D0F82"/>
    <w:rsid w:val="0055700E"/>
    <w:rsid w:val="005A09FB"/>
    <w:rsid w:val="005A6FD0"/>
    <w:rsid w:val="005A7401"/>
    <w:rsid w:val="00636A9C"/>
    <w:rsid w:val="006B58BF"/>
    <w:rsid w:val="0078017A"/>
    <w:rsid w:val="008B170C"/>
    <w:rsid w:val="009100C1"/>
    <w:rsid w:val="00913C5F"/>
    <w:rsid w:val="009532A5"/>
    <w:rsid w:val="009B2CF9"/>
    <w:rsid w:val="00A20756"/>
    <w:rsid w:val="00A64249"/>
    <w:rsid w:val="00AB0A33"/>
    <w:rsid w:val="00BA73D1"/>
    <w:rsid w:val="00C77A72"/>
    <w:rsid w:val="00D12914"/>
    <w:rsid w:val="00D610AD"/>
    <w:rsid w:val="00E436D8"/>
    <w:rsid w:val="00E97AA0"/>
    <w:rsid w:val="00F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A"/>
  </w:style>
  <w:style w:type="paragraph" w:styleId="Footer">
    <w:name w:val="footer"/>
    <w:basedOn w:val="Normal"/>
    <w:link w:val="Foot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A"/>
  </w:style>
  <w:style w:type="paragraph" w:styleId="Footer">
    <w:name w:val="footer"/>
    <w:basedOn w:val="Normal"/>
    <w:link w:val="FooterChar"/>
    <w:uiPriority w:val="99"/>
    <w:unhideWhenUsed/>
    <w:rsid w:val="0078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Sharon A</dc:creator>
  <cp:lastModifiedBy>Davenport, Sharon A</cp:lastModifiedBy>
  <cp:revision>3</cp:revision>
  <cp:lastPrinted>2017-07-14T15:33:00Z</cp:lastPrinted>
  <dcterms:created xsi:type="dcterms:W3CDTF">2017-07-17T13:45:00Z</dcterms:created>
  <dcterms:modified xsi:type="dcterms:W3CDTF">2017-07-17T13:47:00Z</dcterms:modified>
</cp:coreProperties>
</file>